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0E17" w:rsidRDefault="00F1363D">
      <w:pPr>
        <w:pStyle w:val="odvolacka"/>
        <w:rPr>
          <w:rFonts w:ascii="Calibri" w:hAnsi="Calibri" w:cs="Calibri"/>
          <w:sz w:val="17"/>
          <w:szCs w:val="17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-135890</wp:posOffset>
            </wp:positionV>
            <wp:extent cx="2228850" cy="1104265"/>
            <wp:effectExtent l="0" t="0" r="0" b="635"/>
            <wp:wrapTopAndBottom/>
            <wp:docPr id="13" name="obrázek 12" descr="Z:\Vimperk\Administrativa\Loga-hlavičkové papíry-cedule\Loga\Zámek\NPU-zamek_vimperk-CMYK_pruhledne 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Vimperk\Administrativa\Loga-hlavičkové papíry-cedule\Loga\Zámek\NPU-zamek_vimperk-CMYK_pruhledne pozad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E17" w:rsidRDefault="001E0E17">
      <w:pPr>
        <w:pStyle w:val="odvolacka"/>
        <w:rPr>
          <w:rFonts w:ascii="Calibri" w:hAnsi="Calibri" w:cs="Calibri"/>
          <w:sz w:val="17"/>
          <w:szCs w:val="17"/>
        </w:rPr>
      </w:pPr>
    </w:p>
    <w:p w:rsidR="001E0E17" w:rsidRDefault="002D0648">
      <w:pPr>
        <w:widowControl w:val="0"/>
        <w:spacing w:before="20"/>
      </w:pPr>
      <w:r>
        <w:rPr>
          <w:rStyle w:val="Drobnpsmo"/>
          <w:rFonts w:ascii="Calibri Light" w:hAnsi="Calibri Light" w:cs="Calibri"/>
          <w:sz w:val="20"/>
          <w:szCs w:val="20"/>
        </w:rPr>
        <w:t>Vyřizuje:</w:t>
      </w:r>
      <w:r w:rsidR="00F1363D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76E16C19" wp14:editId="40FCEF85">
                <wp:simplePos x="0" y="0"/>
                <wp:positionH relativeFrom="column">
                  <wp:posOffset>1219200</wp:posOffset>
                </wp:positionH>
                <wp:positionV relativeFrom="paragraph">
                  <wp:posOffset>7620</wp:posOffset>
                </wp:positionV>
                <wp:extent cx="1079500" cy="165100"/>
                <wp:effectExtent l="0" t="7620" r="6350" b="8255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2D0648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Mgr. Vojtěch Brož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6pt;margin-top:.6pt;width:85pt;height:1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" stroked="f">
                <v:fill opacity="0"/>
                <v:textbox inset="0,0,0,0">
                  <w:txbxContent>
                    <w:p w:rsidR="001E0E17" w:rsidRDefault="002D0648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Mgr. Vojtěch Brož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0E17" w:rsidRDefault="00F1363D" w:rsidP="000A0480">
      <w:pPr>
        <w:widowControl w:val="0"/>
        <w:spacing w:line="260" w:lineRule="exact"/>
        <w:rPr>
          <w:rFonts w:ascii="Calibri Light" w:hAnsi="Calibri Light" w:cs="Calibri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1" locked="0" layoutInCell="1" allowOverlap="1" wp14:anchorId="515127FE" wp14:editId="31781EEE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</wp:posOffset>
                </wp:positionV>
                <wp:extent cx="1066165" cy="128905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28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2C1FFA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2</w:t>
                            </w:r>
                            <w:r w:rsidR="00F01D90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7</w:t>
                            </w:r>
                            <w:r w:rsidR="006334B2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01D90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8</w:t>
                            </w:r>
                            <w:r w:rsidR="006334B2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.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6pt;margin-top:1.8pt;width:83.95pt;height:10.1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" stroked="f">
                <v:fill opacity="0"/>
                <v:textbox inset="0,0,0,0">
                  <w:txbxContent>
                    <w:p w:rsidR="001E0E17" w:rsidRDefault="002C1FFA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2</w:t>
                      </w:r>
                      <w:r w:rsidR="00F01D90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7</w:t>
                      </w:r>
                      <w:r w:rsidR="006334B2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 xml:space="preserve">. </w:t>
                      </w:r>
                      <w:r w:rsidR="00F01D90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8</w:t>
                      </w:r>
                      <w:r w:rsidR="006334B2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.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B0E">
        <w:rPr>
          <w:rStyle w:val="Drobnpsmo"/>
          <w:rFonts w:ascii="Calibri Light" w:hAnsi="Calibri Light" w:cs="Calibri"/>
          <w:sz w:val="20"/>
          <w:szCs w:val="20"/>
        </w:rPr>
        <w:t>Vimperk</w:t>
      </w:r>
    </w:p>
    <w:p w:rsidR="001E0E17" w:rsidRDefault="001E0E17">
      <w:pPr>
        <w:pStyle w:val="odvolacka"/>
        <w:spacing w:before="80"/>
        <w:rPr>
          <w:rFonts w:ascii="Calibri Light" w:hAnsi="Calibri Light" w:cs="Calibri"/>
          <w:sz w:val="20"/>
          <w:szCs w:val="20"/>
        </w:rPr>
      </w:pPr>
    </w:p>
    <w:p w:rsidR="001E0E17" w:rsidRPr="000A0480" w:rsidRDefault="000A0480">
      <w:pPr>
        <w:pStyle w:val="odvolacka"/>
        <w:spacing w:before="80"/>
        <w:rPr>
          <w:rFonts w:ascii="Calibri Light" w:hAnsi="Calibri Light" w:cs="Calibri"/>
          <w:sz w:val="20"/>
          <w:szCs w:val="20"/>
        </w:rPr>
      </w:pPr>
      <w:r w:rsidRPr="000A0480">
        <w:rPr>
          <w:rFonts w:ascii="Calibri Light" w:hAnsi="Calibri Light" w:cs="Calibri"/>
          <w:sz w:val="20"/>
          <w:szCs w:val="20"/>
        </w:rPr>
        <w:t>Tisková zpráva</w:t>
      </w:r>
    </w:p>
    <w:p w:rsidR="001E0E17" w:rsidRDefault="001E0E17">
      <w:pPr>
        <w:pStyle w:val="odvolacka"/>
        <w:spacing w:before="80"/>
        <w:rPr>
          <w:rFonts w:ascii="Calibri Light" w:hAnsi="Calibri Light" w:cs="Calibri"/>
          <w:sz w:val="18"/>
          <w:szCs w:val="18"/>
        </w:rPr>
      </w:pPr>
    </w:p>
    <w:p w:rsidR="001E0E17" w:rsidRDefault="00F1363D">
      <w:pPr>
        <w:pStyle w:val="odvolacka"/>
        <w:spacing w:before="80"/>
        <w:rPr>
          <w:rFonts w:ascii="Calibri" w:hAnsi="Calibri" w:cs="Calibri"/>
          <w:b/>
          <w:sz w:val="17"/>
          <w:szCs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11F5CC8" wp14:editId="2B371450">
                <wp:simplePos x="0" y="0"/>
                <wp:positionH relativeFrom="column">
                  <wp:posOffset>-1181100</wp:posOffset>
                </wp:positionH>
                <wp:positionV relativeFrom="paragraph">
                  <wp:posOffset>229235</wp:posOffset>
                </wp:positionV>
                <wp:extent cx="380365" cy="102235"/>
                <wp:effectExtent l="0" t="635" r="635" b="1905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02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1E0E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93pt;margin-top:18.05pt;width:29.95pt;height:8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" stroked="f">
                <v:fill opacity="0"/>
                <v:textbox inset="0,0,0,0">
                  <w:txbxContent>
                    <w:p w:rsidR="001E0E17" w:rsidRDefault="001E0E1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 wp14:anchorId="7B13089E" wp14:editId="243E8CA6">
            <wp:simplePos x="0" y="0"/>
            <wp:positionH relativeFrom="column">
              <wp:posOffset>-180975</wp:posOffset>
            </wp:positionH>
            <wp:positionV relativeFrom="paragraph">
              <wp:posOffset>55245</wp:posOffset>
            </wp:positionV>
            <wp:extent cx="27940" cy="399415"/>
            <wp:effectExtent l="0" t="0" r="0" b="63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" cy="399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EA6861D" wp14:editId="2573B6CA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409565" cy="368300"/>
                <wp:effectExtent l="9525" t="8255" r="635" b="4445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368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Pr="006334B2" w:rsidRDefault="00B236D0" w:rsidP="006334B2">
                            <w:pPr>
                              <w:jc w:val="both"/>
                              <w:rPr>
                                <w:rFonts w:ascii="Calibri Light" w:hAnsi="Calibri Light" w:cs="Calibr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Calibri"/>
                                <w:b/>
                                <w:bCs/>
                                <w:sz w:val="22"/>
                              </w:rPr>
                              <w:t xml:space="preserve">Na vimperském zámku odkryli </w:t>
                            </w:r>
                            <w:r w:rsidR="00E538E7" w:rsidRPr="00773649">
                              <w:rPr>
                                <w:rFonts w:ascii="Calibri Light" w:hAnsi="Calibri Light" w:cs="Calibri"/>
                                <w:b/>
                                <w:bCs/>
                                <w:sz w:val="22"/>
                              </w:rPr>
                              <w:t>výjimečný</w:t>
                            </w:r>
                            <w:r w:rsidR="00E538E7">
                              <w:rPr>
                                <w:rFonts w:ascii="Calibri Light" w:hAnsi="Calibri Light" w:cs="Calibri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"/>
                                <w:b/>
                                <w:bCs/>
                                <w:sz w:val="22"/>
                              </w:rPr>
                              <w:t>malovaný záklopový strop ze 17. století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0;margin-top:4.4pt;width:425.95pt;height:2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" stroked="f">
                <v:fill opacity="0"/>
                <v:textbox inset="0,0,0,0">
                  <w:txbxContent>
                    <w:p w:rsidR="001E0E17" w:rsidRPr="006334B2" w:rsidRDefault="00B236D0" w:rsidP="006334B2">
                      <w:pPr>
                        <w:jc w:val="both"/>
                        <w:rPr>
                          <w:rFonts w:ascii="Calibri Light" w:hAnsi="Calibri Light" w:cs="Calibr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 Light" w:hAnsi="Calibri Light" w:cs="Calibri"/>
                          <w:b/>
                          <w:bCs/>
                          <w:sz w:val="22"/>
                        </w:rPr>
                        <w:t xml:space="preserve">Na vimperském zámku odkryli </w:t>
                      </w:r>
                      <w:r w:rsidR="00E538E7" w:rsidRPr="00773649">
                        <w:rPr>
                          <w:rFonts w:ascii="Calibri Light" w:hAnsi="Calibri Light" w:cs="Calibri"/>
                          <w:b/>
                          <w:bCs/>
                          <w:sz w:val="22"/>
                        </w:rPr>
                        <w:t>výjimečný</w:t>
                      </w:r>
                      <w:r w:rsidR="00E538E7">
                        <w:rPr>
                          <w:rFonts w:ascii="Calibri Light" w:hAnsi="Calibri Light" w:cs="Calibri"/>
                          <w:b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"/>
                          <w:b/>
                          <w:bCs/>
                          <w:sz w:val="22"/>
                        </w:rPr>
                        <w:t>malovaný záklopový strop ze 17. století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34B2" w:rsidRDefault="00B236D0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Jedna z nejočekávanějších chvil souča</w:t>
      </w:r>
      <w:r w:rsidR="006C1388">
        <w:rPr>
          <w:rFonts w:ascii="Calibri Light" w:hAnsi="Calibri Light" w:cs="Calibri"/>
        </w:rPr>
        <w:t xml:space="preserve">sné obnovy Horního zámku </w:t>
      </w:r>
      <w:r w:rsidR="00E7788B">
        <w:rPr>
          <w:rFonts w:ascii="Calibri Light" w:hAnsi="Calibri Light" w:cs="Calibri"/>
        </w:rPr>
        <w:t>přišla na řadu v</w:t>
      </w:r>
      <w:r w:rsidR="00E7788B">
        <w:rPr>
          <w:rFonts w:ascii="Calibri Light" w:hAnsi="Calibri Light" w:cs="Calibri"/>
        </w:rPr>
        <w:t> </w:t>
      </w:r>
      <w:r w:rsidR="00E7788B">
        <w:rPr>
          <w:rFonts w:ascii="Calibri Light" w:hAnsi="Calibri Light" w:cs="Calibri"/>
        </w:rPr>
        <w:t>pondělí</w:t>
      </w:r>
      <w:r w:rsidR="00E7788B">
        <w:rPr>
          <w:rFonts w:ascii="Calibri Light" w:hAnsi="Calibri Light" w:cs="Calibri"/>
        </w:rPr>
        <w:t>! Po zhruba 160 letech restaurátoři odkryli malovaný záklopový strop</w:t>
      </w:r>
      <w:r>
        <w:rPr>
          <w:rFonts w:ascii="Calibri Light" w:hAnsi="Calibri Light" w:cs="Calibri"/>
        </w:rPr>
        <w:t xml:space="preserve"> v jedné z místností renesančního apartmánu</w:t>
      </w:r>
      <w:r w:rsidR="00E7788B">
        <w:rPr>
          <w:rFonts w:ascii="Calibri Light" w:hAnsi="Calibri Light" w:cs="Calibri"/>
        </w:rPr>
        <w:t>. Zatímco od znovuobjevení stropu v roce 1997 jsme mohli vidět pouze malý kousek stropu odkrytý v sondě, nyní</w:t>
      </w:r>
      <w:r>
        <w:rPr>
          <w:rFonts w:ascii="Calibri Light" w:hAnsi="Calibri Light" w:cs="Calibri"/>
        </w:rPr>
        <w:t xml:space="preserve"> můžeme </w:t>
      </w:r>
      <w:r w:rsidR="00E7788B">
        <w:rPr>
          <w:rFonts w:ascii="Calibri Light" w:hAnsi="Calibri Light" w:cs="Calibri"/>
        </w:rPr>
        <w:t xml:space="preserve">znovu </w:t>
      </w:r>
      <w:r w:rsidR="00E7788B">
        <w:rPr>
          <w:rFonts w:ascii="Calibri Light" w:hAnsi="Calibri Light" w:cs="Calibri"/>
        </w:rPr>
        <w:t>obdivovat</w:t>
      </w:r>
      <w:r>
        <w:rPr>
          <w:rFonts w:ascii="Calibri Light" w:hAnsi="Calibri Light" w:cs="Calibri"/>
        </w:rPr>
        <w:t xml:space="preserve"> strop v plném rozsahu, se všemi dochovanými detaily.</w:t>
      </w:r>
    </w:p>
    <w:p w:rsidR="006334B2" w:rsidRDefault="006334B2" w:rsidP="006334B2">
      <w:pPr>
        <w:jc w:val="both"/>
        <w:rPr>
          <w:rFonts w:ascii="Calibri Light" w:hAnsi="Calibri Light" w:cs="Calibri"/>
        </w:rPr>
      </w:pPr>
    </w:p>
    <w:p w:rsidR="00A411CC" w:rsidRPr="00DD4CBB" w:rsidRDefault="00A411CC" w:rsidP="00A411CC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 xml:space="preserve">I přes poškození stropu </w:t>
      </w:r>
      <w:r>
        <w:rPr>
          <w:rFonts w:ascii="Calibri Light" w:hAnsi="Calibri Light" w:cs="Calibri"/>
        </w:rPr>
        <w:t xml:space="preserve">mohutným </w:t>
      </w:r>
      <w:r>
        <w:rPr>
          <w:rFonts w:ascii="Calibri Light" w:hAnsi="Calibri Light" w:cs="Calibri"/>
        </w:rPr>
        <w:t>požárem</w:t>
      </w:r>
      <w:r>
        <w:rPr>
          <w:rFonts w:ascii="Calibri Light" w:hAnsi="Calibri Light" w:cs="Calibri"/>
        </w:rPr>
        <w:t xml:space="preserve"> Horního zámku v roce 1857</w:t>
      </w:r>
      <w:r>
        <w:rPr>
          <w:rFonts w:ascii="Calibri Light" w:hAnsi="Calibri Light" w:cs="Calibri"/>
        </w:rPr>
        <w:t xml:space="preserve">, je většina motivů stále rozeznatelná. Na stropě tak znovu můžeme obdivovat rostlinné motivy, zvířata, postavy, města i hrady. </w:t>
      </w:r>
      <w:r>
        <w:rPr>
          <w:rFonts w:ascii="Calibri Light" w:hAnsi="Calibri Light" w:cs="Calibri"/>
          <w:i/>
        </w:rPr>
        <w:t xml:space="preserve">„Na stropě teď znovu objevujeme </w:t>
      </w:r>
      <w:r w:rsidRPr="00E7788B">
        <w:rPr>
          <w:rFonts w:ascii="Calibri Light" w:hAnsi="Calibri Light" w:cs="Calibri"/>
          <w:i/>
        </w:rPr>
        <w:t>kouzelné motivy,</w:t>
      </w:r>
      <w:r>
        <w:rPr>
          <w:rFonts w:ascii="Calibri Light" w:hAnsi="Calibri Light" w:cs="Calibri"/>
          <w:i/>
        </w:rPr>
        <w:t xml:space="preserve"> například lasičku, jednorožce, </w:t>
      </w:r>
      <w:r w:rsidR="00E7788B">
        <w:rPr>
          <w:rFonts w:ascii="Calibri Light" w:hAnsi="Calibri Light" w:cs="Calibri"/>
          <w:i/>
        </w:rPr>
        <w:t>hořící město,</w:t>
      </w:r>
      <w:r w:rsidR="006C1388">
        <w:rPr>
          <w:rFonts w:ascii="Calibri Light" w:hAnsi="Calibri Light" w:cs="Calibri"/>
          <w:i/>
        </w:rPr>
        <w:t xml:space="preserve"> </w:t>
      </w:r>
      <w:r>
        <w:rPr>
          <w:rFonts w:ascii="Calibri Light" w:hAnsi="Calibri Light" w:cs="Calibri"/>
          <w:i/>
        </w:rPr>
        <w:t xml:space="preserve">myslivce nebo volavku. </w:t>
      </w:r>
      <w:r w:rsidR="00E538E7">
        <w:rPr>
          <w:rFonts w:ascii="Calibri Light" w:hAnsi="Calibri Light" w:cs="Calibri"/>
          <w:i/>
        </w:rPr>
        <w:t>Po o</w:t>
      </w:r>
      <w:r>
        <w:rPr>
          <w:rFonts w:ascii="Calibri Light" w:hAnsi="Calibri Light" w:cs="Calibri"/>
          <w:i/>
        </w:rPr>
        <w:t>dkry</w:t>
      </w:r>
      <w:r w:rsidR="00A36B9E">
        <w:rPr>
          <w:rFonts w:ascii="Calibri Light" w:hAnsi="Calibri Light" w:cs="Calibri"/>
          <w:i/>
        </w:rPr>
        <w:t>tí</w:t>
      </w:r>
      <w:r>
        <w:rPr>
          <w:rFonts w:ascii="Calibri Light" w:hAnsi="Calibri Light" w:cs="Calibri"/>
          <w:i/>
        </w:rPr>
        <w:t xml:space="preserve"> stropu bude nyní následovat</w:t>
      </w:r>
      <w:r w:rsidR="00E538E7">
        <w:rPr>
          <w:rFonts w:ascii="Calibri Light" w:hAnsi="Calibri Light" w:cs="Calibri"/>
          <w:i/>
        </w:rPr>
        <w:t xml:space="preserve"> jeho ochránění textilií během </w:t>
      </w:r>
      <w:r>
        <w:rPr>
          <w:rFonts w:ascii="Calibri Light" w:hAnsi="Calibri Light" w:cs="Calibri"/>
          <w:i/>
        </w:rPr>
        <w:t xml:space="preserve">restaurování výmaleb na stěnách a </w:t>
      </w:r>
      <w:r w:rsidR="00E538E7">
        <w:rPr>
          <w:rFonts w:ascii="Calibri Light" w:hAnsi="Calibri Light" w:cs="Calibri"/>
          <w:i/>
        </w:rPr>
        <w:t xml:space="preserve">příští rok </w:t>
      </w:r>
      <w:r>
        <w:rPr>
          <w:rFonts w:ascii="Calibri Light" w:hAnsi="Calibri Light" w:cs="Calibri"/>
          <w:i/>
        </w:rPr>
        <w:t>samozřejmě čistění a restaurování stropu samotného,“</w:t>
      </w:r>
      <w:r>
        <w:rPr>
          <w:rFonts w:ascii="Calibri Light" w:hAnsi="Calibri Light" w:cs="Calibri"/>
        </w:rPr>
        <w:t xml:space="preserve"> vysvětluje kastelán zámku Vojtěch Brož.</w:t>
      </w:r>
    </w:p>
    <w:p w:rsidR="00A411CC" w:rsidRDefault="00A411CC" w:rsidP="006334B2">
      <w:pPr>
        <w:jc w:val="both"/>
        <w:rPr>
          <w:rFonts w:ascii="Calibri Light" w:hAnsi="Calibri Light" w:cs="Calibri"/>
        </w:rPr>
      </w:pPr>
    </w:p>
    <w:p w:rsidR="006334B2" w:rsidRDefault="00E7788B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Strop nechali</w:t>
      </w:r>
      <w:r w:rsidR="006C1388">
        <w:rPr>
          <w:rFonts w:ascii="Calibri Light" w:hAnsi="Calibri Light" w:cs="Calibri"/>
        </w:rPr>
        <w:t xml:space="preserve"> </w:t>
      </w:r>
      <w:r w:rsidR="00B236D0">
        <w:rPr>
          <w:rFonts w:ascii="Calibri Light" w:hAnsi="Calibri Light" w:cs="Calibri"/>
        </w:rPr>
        <w:t xml:space="preserve">na počátku 17. století vybudovat tehdejší majitelé zámku, Novohradští z Kolovrat. </w:t>
      </w:r>
      <w:r>
        <w:rPr>
          <w:rFonts w:ascii="Calibri Light" w:hAnsi="Calibri Light" w:cs="Calibri"/>
        </w:rPr>
        <w:t xml:space="preserve">Spolu s dochovanou renesanční výmalbou měl zdobit obytné místnosti severovýchodního křídla Horního zámku. </w:t>
      </w:r>
      <w:r w:rsidR="00B236D0">
        <w:rPr>
          <w:rFonts w:ascii="Calibri Light" w:hAnsi="Calibri Light" w:cs="Calibri"/>
        </w:rPr>
        <w:t>Naposledy ho tak vc</w:t>
      </w:r>
      <w:bookmarkStart w:id="0" w:name="_GoBack"/>
      <w:bookmarkEnd w:id="0"/>
      <w:r w:rsidR="00B236D0">
        <w:rPr>
          <w:rFonts w:ascii="Calibri Light" w:hAnsi="Calibri Light" w:cs="Calibri"/>
        </w:rPr>
        <w:t xml:space="preserve">elku spatřili zřejmě zaměstnanci Schwarzenbergů, když strop opravovali po </w:t>
      </w:r>
      <w:r w:rsidR="00A411CC">
        <w:rPr>
          <w:rFonts w:ascii="Calibri Light" w:hAnsi="Calibri Light" w:cs="Calibri"/>
        </w:rPr>
        <w:t>již zmiňovaném</w:t>
      </w:r>
      <w:r w:rsidR="00B236D0">
        <w:rPr>
          <w:rFonts w:ascii="Calibri Light" w:hAnsi="Calibri Light" w:cs="Calibri"/>
        </w:rPr>
        <w:t xml:space="preserve"> požáru Horního zámku v roce 1857.</w:t>
      </w:r>
      <w:r w:rsidR="00621EDD">
        <w:rPr>
          <w:rFonts w:ascii="Calibri Light" w:hAnsi="Calibri Light" w:cs="Calibri"/>
        </w:rPr>
        <w:t xml:space="preserve"> Restaurování stropu je součástí probíhajícího projektu obnovy Horního zámku, na který zámek získal více než 110 milionů korun, z nichž 85 % je pokryto EU.</w:t>
      </w:r>
    </w:p>
    <w:p w:rsidR="006334B2" w:rsidRPr="006334B2" w:rsidRDefault="006334B2" w:rsidP="006334B2">
      <w:pPr>
        <w:jc w:val="both"/>
        <w:rPr>
          <w:rFonts w:ascii="Calibri Light" w:hAnsi="Calibri Light" w:cs="Calibri"/>
        </w:rPr>
      </w:pPr>
    </w:p>
    <w:p w:rsidR="006334B2" w:rsidRDefault="00812C86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Zatím strop dělá radost především restaurátorům a zaměstnancům zámku, návštěvníci si jej budou moci přijít prohlédnout na nově otevřené prohlídkové trase od roku 2021.</w:t>
      </w:r>
    </w:p>
    <w:p w:rsidR="006334B2" w:rsidRPr="006334B2" w:rsidRDefault="006334B2" w:rsidP="006334B2">
      <w:pPr>
        <w:jc w:val="both"/>
        <w:rPr>
          <w:rFonts w:ascii="Calibri Light" w:hAnsi="Calibri Light" w:cs="Calibri"/>
        </w:rPr>
      </w:pPr>
    </w:p>
    <w:p w:rsidR="006334B2" w:rsidRPr="006334B2" w:rsidRDefault="006B451A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  <w:b/>
          <w:bCs/>
        </w:rPr>
        <w:t>Kontakt</w:t>
      </w:r>
      <w:r w:rsidR="006334B2" w:rsidRPr="006334B2">
        <w:rPr>
          <w:rFonts w:ascii="Calibri Light" w:hAnsi="Calibri Light" w:cs="Calibri"/>
          <w:b/>
          <w:bCs/>
        </w:rPr>
        <w:t>:</w:t>
      </w:r>
    </w:p>
    <w:p w:rsidR="002D506C" w:rsidRDefault="006B451A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Mgr. Vojtěch Brož, kastelán</w:t>
      </w:r>
      <w:r w:rsidR="00B236D0">
        <w:rPr>
          <w:rFonts w:ascii="Calibri Light" w:hAnsi="Calibri Light" w:cs="Calibri"/>
        </w:rPr>
        <w:t xml:space="preserve"> státního zámku Vimperk</w:t>
      </w:r>
    </w:p>
    <w:p w:rsidR="006B451A" w:rsidRDefault="006B451A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 xml:space="preserve">E: </w:t>
      </w:r>
      <w:hyperlink r:id="rId9" w:history="1">
        <w:r w:rsidRPr="0059538B">
          <w:rPr>
            <w:rStyle w:val="Hypertextovodkaz"/>
            <w:rFonts w:ascii="Calibri Light" w:hAnsi="Calibri Light" w:cs="Calibri"/>
          </w:rPr>
          <w:t>broz.vojtech@npu.cz</w:t>
        </w:r>
      </w:hyperlink>
    </w:p>
    <w:p w:rsidR="006B451A" w:rsidRDefault="006B451A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T: +420 778 700 076</w:t>
      </w:r>
    </w:p>
    <w:sectPr w:rsidR="006B451A">
      <w:footerReference w:type="default" r:id="rId10"/>
      <w:footerReference w:type="first" r:id="rId11"/>
      <w:pgSz w:w="11906" w:h="16838"/>
      <w:pgMar w:top="1701" w:right="1497" w:bottom="2410" w:left="1497" w:header="708" w:footer="59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FE" w:rsidRDefault="00F80CFE">
      <w:r>
        <w:separator/>
      </w:r>
    </w:p>
  </w:endnote>
  <w:endnote w:type="continuationSeparator" w:id="0">
    <w:p w:rsidR="00F80CFE" w:rsidRDefault="00F8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E17" w:rsidRDefault="002C1FFA">
    <w:pPr>
      <w:pStyle w:val="zpat0"/>
      <w:rPr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D1783E7" wp14:editId="1A2C1F05">
              <wp:simplePos x="0" y="0"/>
              <wp:positionH relativeFrom="column">
                <wp:posOffset>5029200</wp:posOffset>
              </wp:positionH>
              <wp:positionV relativeFrom="paragraph">
                <wp:posOffset>99060</wp:posOffset>
              </wp:positionV>
              <wp:extent cx="854710" cy="35052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FA" w:rsidRDefault="002C1FFA" w:rsidP="002C1FFA">
                          <w:pPr>
                            <w:jc w:val="right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\*Arabic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36D0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36D0">
                            <w:rPr>
                              <w:rFonts w:cs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96pt;margin-top:7.8pt;width:67.3pt;height:27.6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" stroked="f">
              <v:fill opacity="0"/>
              <v:textbox inset="0,0,0,0">
                <w:txbxContent>
                  <w:p w:rsidR="002C1FFA" w:rsidRDefault="002C1FFA" w:rsidP="002C1FFA">
                    <w:pPr>
                      <w:jc w:val="right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\*Arabic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236D0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/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separate"/>
                    </w:r>
                    <w:r w:rsidR="00B236D0">
                      <w:rPr>
                        <w:rFonts w:cs="Calibri Light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D0648">
      <w:t>Národní památkový ústav, územní památková správa v Českých Budějovicích | Přemysla Otakara II. 34, 370 21 České Budějovice</w:t>
    </w:r>
    <w:r w:rsidR="002D0648">
      <w:br/>
    </w:r>
    <w:r w:rsidR="002D0648">
      <w:rPr>
        <w:rFonts w:cs="Calibri"/>
      </w:rPr>
      <w:t xml:space="preserve">T +420 386 356 921 </w:t>
    </w:r>
    <w:r w:rsidR="002D0648">
      <w:t>| E epodatelna@npu.cz | DS 2cy8h6t | IČO 75032333 | DIČ CZ75032333</w:t>
    </w:r>
  </w:p>
  <w:p w:rsidR="001E0E17" w:rsidRDefault="001E0E17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E17" w:rsidRDefault="00F1363D">
    <w:pPr>
      <w:pStyle w:val="zpat0"/>
      <w:rPr>
        <w:rFonts w:ascii="Calibri" w:hAnsi="Calibri" w:cs="Calibri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0EDEEB60" wp14:editId="18F88769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4710" cy="350520"/>
              <wp:effectExtent l="0" t="5715" r="254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E17" w:rsidRDefault="002D0648">
                          <w:pPr>
                            <w:jc w:val="right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\*Arabic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73649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73649">
                            <w:rPr>
                              <w:rFonts w:cs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4pt;margin-top:4.2pt;width:67.3pt;height:27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" stroked="f">
              <v:fill opacity="0"/>
              <v:textbox inset="0,0,0,0">
                <w:txbxContent>
                  <w:p w:rsidR="001E0E17" w:rsidRDefault="002D0648">
                    <w:pPr>
                      <w:jc w:val="right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\*Arabic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773649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/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separate"/>
                    </w:r>
                    <w:r w:rsidR="00773649">
                      <w:rPr>
                        <w:rFonts w:cs="Calibri Light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D0648">
      <w:t>Národní památkový ústav, územní památková správa v Českých Budějovicích | Přemysla Otakara II. 34, 370 21 České Budějovice</w:t>
    </w:r>
    <w:r w:rsidR="002D0648">
      <w:br/>
    </w:r>
    <w:r w:rsidR="002D0648">
      <w:rPr>
        <w:rFonts w:cs="Calibri"/>
      </w:rPr>
      <w:t xml:space="preserve">T +420 386 356 921 </w:t>
    </w:r>
    <w:r w:rsidR="002D0648">
      <w:t>| E epodatelna@npu.cz | DS 2cy8h6t | IČO 75032333 | DIČ CZ75032333</w:t>
    </w:r>
  </w:p>
  <w:p w:rsidR="001E0E17" w:rsidRDefault="001E0E17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FE" w:rsidRDefault="00F80CFE">
      <w:r>
        <w:separator/>
      </w:r>
    </w:p>
  </w:footnote>
  <w:footnote w:type="continuationSeparator" w:id="0">
    <w:p w:rsidR="00F80CFE" w:rsidRDefault="00F8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3D"/>
    <w:rsid w:val="000A0480"/>
    <w:rsid w:val="000A71AE"/>
    <w:rsid w:val="000E4203"/>
    <w:rsid w:val="001572D4"/>
    <w:rsid w:val="001E0E17"/>
    <w:rsid w:val="001F3330"/>
    <w:rsid w:val="001F54C8"/>
    <w:rsid w:val="00265EA4"/>
    <w:rsid w:val="002C1FFA"/>
    <w:rsid w:val="002D0648"/>
    <w:rsid w:val="002D506C"/>
    <w:rsid w:val="002E3C4A"/>
    <w:rsid w:val="00392CAF"/>
    <w:rsid w:val="003A5827"/>
    <w:rsid w:val="003D0613"/>
    <w:rsid w:val="00436879"/>
    <w:rsid w:val="004A4EB4"/>
    <w:rsid w:val="004E0DC0"/>
    <w:rsid w:val="004E16FA"/>
    <w:rsid w:val="005120CC"/>
    <w:rsid w:val="00574DE0"/>
    <w:rsid w:val="00582E7B"/>
    <w:rsid w:val="00621EDD"/>
    <w:rsid w:val="006334B2"/>
    <w:rsid w:val="006A7364"/>
    <w:rsid w:val="006B451A"/>
    <w:rsid w:val="006C1388"/>
    <w:rsid w:val="006C3209"/>
    <w:rsid w:val="006D4AA0"/>
    <w:rsid w:val="006E3556"/>
    <w:rsid w:val="006E71B5"/>
    <w:rsid w:val="0073783A"/>
    <w:rsid w:val="00773649"/>
    <w:rsid w:val="00785F44"/>
    <w:rsid w:val="007B39AD"/>
    <w:rsid w:val="007B4ED4"/>
    <w:rsid w:val="007F2007"/>
    <w:rsid w:val="00812C86"/>
    <w:rsid w:val="008A17E1"/>
    <w:rsid w:val="0096373F"/>
    <w:rsid w:val="009A6216"/>
    <w:rsid w:val="009F02B7"/>
    <w:rsid w:val="00A21B0E"/>
    <w:rsid w:val="00A36B9E"/>
    <w:rsid w:val="00A411CC"/>
    <w:rsid w:val="00A70CFE"/>
    <w:rsid w:val="00B10F81"/>
    <w:rsid w:val="00B236D0"/>
    <w:rsid w:val="00BA4F3C"/>
    <w:rsid w:val="00C76F32"/>
    <w:rsid w:val="00D5600F"/>
    <w:rsid w:val="00D8398F"/>
    <w:rsid w:val="00D920BF"/>
    <w:rsid w:val="00D96D06"/>
    <w:rsid w:val="00DD4CBB"/>
    <w:rsid w:val="00E538E7"/>
    <w:rsid w:val="00E7788B"/>
    <w:rsid w:val="00EC753C"/>
    <w:rsid w:val="00F01D90"/>
    <w:rsid w:val="00F1363D"/>
    <w:rsid w:val="00F26B7C"/>
    <w:rsid w:val="00F80CFE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adresaChar">
    <w:name w:val="adres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odvolackaChar">
    <w:name w:val="odvolack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Drobnpsmo">
    <w:name w:val="Drobné písmo"/>
    <w:rPr>
      <w:rFonts w:cs="Times New Roman"/>
      <w:sz w:val="17"/>
      <w:szCs w:val="17"/>
    </w:rPr>
  </w:style>
  <w:style w:type="character" w:styleId="Zvraznn">
    <w:name w:val="Emphasis"/>
    <w:qFormat/>
    <w:rPr>
      <w:rFonts w:ascii="Calibri" w:hAnsi="Calibri" w:cs="Times New Roman"/>
      <w:b/>
      <w:iCs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pPr>
      <w:jc w:val="both"/>
    </w:pPr>
    <w:rPr>
      <w:rFonts w:ascii="Arial" w:hAnsi="Arial" w:cs="Arial"/>
      <w:sz w:val="21"/>
      <w:szCs w:val="21"/>
    </w:rPr>
  </w:style>
  <w:style w:type="paragraph" w:customStyle="1" w:styleId="odvolacka">
    <w:name w:val="odvolacka"/>
    <w:basedOn w:val="Normln"/>
    <w:pPr>
      <w:jc w:val="both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hAnsi="Calibri" w:cs="Calibri"/>
      <w:szCs w:val="22"/>
      <w:lang w:eastAsia="ar-SA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basedOn w:val="Standardnpsmoodstavce"/>
    <w:uiPriority w:val="99"/>
    <w:unhideWhenUsed/>
    <w:rsid w:val="006B45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adresaChar">
    <w:name w:val="adres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odvolackaChar">
    <w:name w:val="odvolack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Drobnpsmo">
    <w:name w:val="Drobné písmo"/>
    <w:rPr>
      <w:rFonts w:cs="Times New Roman"/>
      <w:sz w:val="17"/>
      <w:szCs w:val="17"/>
    </w:rPr>
  </w:style>
  <w:style w:type="character" w:styleId="Zvraznn">
    <w:name w:val="Emphasis"/>
    <w:qFormat/>
    <w:rPr>
      <w:rFonts w:ascii="Calibri" w:hAnsi="Calibri" w:cs="Times New Roman"/>
      <w:b/>
      <w:iCs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pPr>
      <w:jc w:val="both"/>
    </w:pPr>
    <w:rPr>
      <w:rFonts w:ascii="Arial" w:hAnsi="Arial" w:cs="Arial"/>
      <w:sz w:val="21"/>
      <w:szCs w:val="21"/>
    </w:rPr>
  </w:style>
  <w:style w:type="paragraph" w:customStyle="1" w:styleId="odvolacka">
    <w:name w:val="odvolacka"/>
    <w:basedOn w:val="Normln"/>
    <w:pPr>
      <w:jc w:val="both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hAnsi="Calibri" w:cs="Calibri"/>
      <w:szCs w:val="22"/>
      <w:lang w:eastAsia="ar-SA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basedOn w:val="Standardnpsmoodstavce"/>
    <w:uiPriority w:val="99"/>
    <w:unhideWhenUsed/>
    <w:rsid w:val="006B4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roz.vojtech@np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Lucie Budirská</cp:lastModifiedBy>
  <cp:revision>16</cp:revision>
  <cp:lastPrinted>2017-02-10T06:52:00Z</cp:lastPrinted>
  <dcterms:created xsi:type="dcterms:W3CDTF">2019-08-27T10:42:00Z</dcterms:created>
  <dcterms:modified xsi:type="dcterms:W3CDTF">2019-08-27T15:43:00Z</dcterms:modified>
</cp:coreProperties>
</file>